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A92" w:rsidRDefault="005F203C">
      <w:pPr>
        <w:pStyle w:val="Tekstpodstawowy"/>
        <w:ind w:left="353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l-PL"/>
        </w:rPr>
        <w:drawing>
          <wp:inline distT="0" distB="0" distL="0" distR="0">
            <wp:extent cx="2271077" cy="49149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077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A92" w:rsidRDefault="005F203C">
      <w:pPr>
        <w:pStyle w:val="Heading1"/>
        <w:spacing w:before="78" w:line="1210" w:lineRule="atLeast"/>
        <w:ind w:left="20" w:firstLine="0"/>
        <w:jc w:val="center"/>
      </w:pPr>
      <w:r>
        <w:t>Karta</w:t>
      </w:r>
      <w:r w:rsidR="00E07C40">
        <w:t xml:space="preserve"> </w:t>
      </w:r>
      <w:r>
        <w:t>Informacyjn</w:t>
      </w:r>
      <w:r>
        <w:t>a</w:t>
      </w:r>
      <w:r w:rsidR="00E07C40">
        <w:t xml:space="preserve"> </w:t>
      </w:r>
      <w:r>
        <w:t>dla</w:t>
      </w:r>
      <w:r w:rsidR="00E07C40">
        <w:t xml:space="preserve"> </w:t>
      </w:r>
      <w:r>
        <w:t>Klienta-Instrukcja</w:t>
      </w:r>
      <w:r w:rsidR="00E07C40">
        <w:t xml:space="preserve"> P</w:t>
      </w:r>
      <w:r>
        <w:t>o Montażu</w:t>
      </w:r>
      <w:r w:rsidR="00E07C40">
        <w:t xml:space="preserve"> </w:t>
      </w:r>
      <w:r>
        <w:t>Okien Szanowny Kliencie,</w:t>
      </w:r>
    </w:p>
    <w:p w:rsidR="00CE2A92" w:rsidRDefault="005F203C">
      <w:pPr>
        <w:pStyle w:val="Tekstpodstawowy"/>
        <w:spacing w:before="195" w:line="259" w:lineRule="auto"/>
        <w:ind w:left="272" w:right="252" w:hanging="2"/>
        <w:jc w:val="center"/>
      </w:pPr>
      <w:r>
        <w:t>Dziękujemy za wybór naszych okien! W celu zapewnienia długotrwałej jakości i bezawaryjnej eksploatacji, prosimy o zapoznanie się z poniższymi</w:t>
      </w:r>
      <w:r w:rsidR="00E07C40">
        <w:t xml:space="preserve"> </w:t>
      </w:r>
      <w:r>
        <w:t>zaleceniami</w:t>
      </w:r>
      <w:r w:rsidR="00E07C40">
        <w:t xml:space="preserve"> </w:t>
      </w:r>
      <w:r>
        <w:t>dotyczącymi</w:t>
      </w:r>
      <w:r w:rsidR="00E07C40">
        <w:t xml:space="preserve"> </w:t>
      </w:r>
      <w:r>
        <w:t>pielęgnacji</w:t>
      </w:r>
      <w:r w:rsidR="00E07C40">
        <w:t xml:space="preserve"> </w:t>
      </w:r>
      <w:r>
        <w:t>i</w:t>
      </w:r>
      <w:r w:rsidR="00E07C40">
        <w:t xml:space="preserve"> </w:t>
      </w:r>
      <w:r>
        <w:t>użytkowania</w:t>
      </w:r>
      <w:r w:rsidR="00E07C40">
        <w:t xml:space="preserve"> </w:t>
      </w:r>
      <w:r>
        <w:t>okien</w:t>
      </w:r>
      <w:r w:rsidR="00E07C40">
        <w:t xml:space="preserve"> </w:t>
      </w:r>
      <w:r>
        <w:t xml:space="preserve">po </w:t>
      </w:r>
      <w:r>
        <w:rPr>
          <w:spacing w:val="-2"/>
        </w:rPr>
        <w:t>montażu.</w:t>
      </w:r>
    </w:p>
    <w:p w:rsidR="00CE2A92" w:rsidRDefault="00CE2A92">
      <w:pPr>
        <w:pStyle w:val="Tekstpodstawowy"/>
      </w:pPr>
    </w:p>
    <w:p w:rsidR="00CE2A92" w:rsidRDefault="00CE2A92">
      <w:pPr>
        <w:pStyle w:val="Tekstpodstawowy"/>
        <w:spacing w:before="32"/>
      </w:pPr>
    </w:p>
    <w:p w:rsidR="00CE2A92" w:rsidRDefault="005F203C">
      <w:pPr>
        <w:pStyle w:val="Heading1"/>
        <w:numPr>
          <w:ilvl w:val="0"/>
          <w:numId w:val="1"/>
        </w:numPr>
        <w:tabs>
          <w:tab w:val="left" w:pos="501"/>
        </w:tabs>
        <w:ind w:left="501" w:hanging="401"/>
      </w:pPr>
      <w:r>
        <w:t>Usunięcie</w:t>
      </w:r>
      <w:r w:rsidR="00E07C40">
        <w:t xml:space="preserve"> </w:t>
      </w:r>
      <w:r>
        <w:t>Folii</w:t>
      </w:r>
      <w:r w:rsidR="00E07C40">
        <w:t xml:space="preserve"> </w:t>
      </w:r>
      <w:r>
        <w:rPr>
          <w:spacing w:val="-2"/>
        </w:rPr>
        <w:t>Ochronnych</w:t>
      </w:r>
    </w:p>
    <w:p w:rsidR="00CE2A92" w:rsidRDefault="005F203C">
      <w:pPr>
        <w:pStyle w:val="Akapitzlist"/>
        <w:numPr>
          <w:ilvl w:val="1"/>
          <w:numId w:val="1"/>
        </w:numPr>
        <w:tabs>
          <w:tab w:val="left" w:pos="865"/>
        </w:tabs>
        <w:spacing w:before="190"/>
        <w:rPr>
          <w:sz w:val="32"/>
        </w:rPr>
      </w:pPr>
      <w:r>
        <w:rPr>
          <w:b/>
          <w:sz w:val="32"/>
        </w:rPr>
        <w:t>Termin:</w:t>
      </w:r>
      <w:r w:rsidR="00E07C40">
        <w:rPr>
          <w:b/>
          <w:sz w:val="32"/>
        </w:rPr>
        <w:t xml:space="preserve"> </w:t>
      </w:r>
      <w:r>
        <w:rPr>
          <w:sz w:val="32"/>
        </w:rPr>
        <w:t>Należy</w:t>
      </w:r>
      <w:r w:rsidR="00E07C40">
        <w:rPr>
          <w:sz w:val="32"/>
        </w:rPr>
        <w:t xml:space="preserve"> </w:t>
      </w:r>
      <w:r>
        <w:rPr>
          <w:sz w:val="32"/>
        </w:rPr>
        <w:t>usunąć</w:t>
      </w:r>
      <w:r w:rsidR="00E07C40">
        <w:rPr>
          <w:sz w:val="32"/>
        </w:rPr>
        <w:t xml:space="preserve"> </w:t>
      </w:r>
      <w:r>
        <w:rPr>
          <w:sz w:val="32"/>
        </w:rPr>
        <w:t>folie</w:t>
      </w:r>
      <w:r w:rsidR="00E07C40">
        <w:rPr>
          <w:sz w:val="32"/>
        </w:rPr>
        <w:t xml:space="preserve"> </w:t>
      </w:r>
      <w:r>
        <w:rPr>
          <w:sz w:val="32"/>
        </w:rPr>
        <w:t>ochronne</w:t>
      </w:r>
      <w:r w:rsidR="00E07C40">
        <w:rPr>
          <w:sz w:val="32"/>
        </w:rPr>
        <w:t xml:space="preserve"> </w:t>
      </w:r>
      <w:r>
        <w:rPr>
          <w:sz w:val="32"/>
        </w:rPr>
        <w:t>z</w:t>
      </w:r>
      <w:r w:rsidR="00E07C40">
        <w:rPr>
          <w:sz w:val="32"/>
        </w:rPr>
        <w:t xml:space="preserve"> </w:t>
      </w:r>
      <w:r>
        <w:rPr>
          <w:sz w:val="32"/>
        </w:rPr>
        <w:t>profili</w:t>
      </w:r>
      <w:r w:rsidR="00E07C40">
        <w:rPr>
          <w:sz w:val="32"/>
        </w:rPr>
        <w:t xml:space="preserve"> </w:t>
      </w:r>
      <w:r>
        <w:rPr>
          <w:sz w:val="32"/>
        </w:rPr>
        <w:t>oraz</w:t>
      </w:r>
      <w:r w:rsidR="00E07C40">
        <w:rPr>
          <w:sz w:val="32"/>
        </w:rPr>
        <w:t xml:space="preserve"> </w:t>
      </w:r>
      <w:r>
        <w:rPr>
          <w:sz w:val="32"/>
        </w:rPr>
        <w:t>naklejki</w:t>
      </w:r>
      <w:r w:rsidR="00E07C40">
        <w:rPr>
          <w:sz w:val="32"/>
        </w:rPr>
        <w:t xml:space="preserve"> </w:t>
      </w:r>
      <w:r>
        <w:rPr>
          <w:sz w:val="32"/>
        </w:rPr>
        <w:t>ze</w:t>
      </w:r>
      <w:r w:rsidR="00E07C40">
        <w:rPr>
          <w:sz w:val="32"/>
        </w:rPr>
        <w:t xml:space="preserve"> </w:t>
      </w:r>
      <w:r>
        <w:rPr>
          <w:spacing w:val="-2"/>
          <w:sz w:val="32"/>
        </w:rPr>
        <w:t>szkła</w:t>
      </w:r>
    </w:p>
    <w:p w:rsidR="00CE2A92" w:rsidRDefault="00E07C40">
      <w:pPr>
        <w:spacing w:before="30"/>
        <w:ind w:left="2831"/>
        <w:rPr>
          <w:sz w:val="32"/>
        </w:rPr>
      </w:pPr>
      <w:r>
        <w:rPr>
          <w:b/>
          <w:sz w:val="32"/>
        </w:rPr>
        <w:t>n</w:t>
      </w:r>
      <w:r w:rsidR="005F203C">
        <w:rPr>
          <w:b/>
          <w:sz w:val="32"/>
        </w:rPr>
        <w:t>ajpóźniej</w:t>
      </w:r>
      <w:r>
        <w:rPr>
          <w:b/>
          <w:sz w:val="32"/>
        </w:rPr>
        <w:t xml:space="preserve"> </w:t>
      </w:r>
      <w:r w:rsidR="005F203C">
        <w:rPr>
          <w:b/>
          <w:sz w:val="32"/>
        </w:rPr>
        <w:t>do</w:t>
      </w:r>
      <w:r>
        <w:rPr>
          <w:b/>
          <w:sz w:val="32"/>
        </w:rPr>
        <w:t xml:space="preserve"> </w:t>
      </w:r>
      <w:r w:rsidR="005F203C">
        <w:rPr>
          <w:b/>
          <w:sz w:val="32"/>
        </w:rPr>
        <w:t>3miesięcy</w:t>
      </w:r>
      <w:r>
        <w:rPr>
          <w:b/>
          <w:sz w:val="32"/>
        </w:rPr>
        <w:t xml:space="preserve"> </w:t>
      </w:r>
      <w:r w:rsidR="005F203C">
        <w:rPr>
          <w:b/>
          <w:sz w:val="32"/>
        </w:rPr>
        <w:t>po</w:t>
      </w:r>
      <w:r>
        <w:rPr>
          <w:b/>
          <w:sz w:val="32"/>
        </w:rPr>
        <w:t xml:space="preserve"> </w:t>
      </w:r>
      <w:r w:rsidR="005F203C">
        <w:rPr>
          <w:b/>
          <w:spacing w:val="-2"/>
          <w:sz w:val="32"/>
        </w:rPr>
        <w:t>montażu</w:t>
      </w:r>
      <w:r w:rsidR="005F203C">
        <w:rPr>
          <w:spacing w:val="-2"/>
          <w:sz w:val="32"/>
        </w:rPr>
        <w:t>.</w:t>
      </w:r>
    </w:p>
    <w:p w:rsidR="00CE2A92" w:rsidRDefault="005F203C">
      <w:pPr>
        <w:pStyle w:val="Akapitzlist"/>
        <w:numPr>
          <w:ilvl w:val="2"/>
          <w:numId w:val="1"/>
        </w:numPr>
        <w:tabs>
          <w:tab w:val="left" w:pos="1511"/>
          <w:tab w:val="left" w:pos="2375"/>
        </w:tabs>
        <w:spacing w:before="189" w:line="259" w:lineRule="auto"/>
        <w:ind w:right="772" w:hanging="1224"/>
        <w:rPr>
          <w:sz w:val="32"/>
        </w:rPr>
      </w:pPr>
      <w:r>
        <w:rPr>
          <w:sz w:val="32"/>
        </w:rPr>
        <w:t>Zbyt</w:t>
      </w:r>
      <w:r w:rsidR="00E07C40">
        <w:rPr>
          <w:sz w:val="32"/>
        </w:rPr>
        <w:t xml:space="preserve"> </w:t>
      </w:r>
      <w:r>
        <w:rPr>
          <w:sz w:val="32"/>
        </w:rPr>
        <w:t>długie</w:t>
      </w:r>
      <w:r w:rsidR="00E07C40">
        <w:rPr>
          <w:sz w:val="32"/>
        </w:rPr>
        <w:t xml:space="preserve"> </w:t>
      </w:r>
      <w:r>
        <w:rPr>
          <w:sz w:val="32"/>
        </w:rPr>
        <w:t>pozostawienie</w:t>
      </w:r>
      <w:r w:rsidR="00E07C40">
        <w:rPr>
          <w:sz w:val="32"/>
        </w:rPr>
        <w:t xml:space="preserve"> </w:t>
      </w:r>
      <w:r>
        <w:rPr>
          <w:sz w:val="32"/>
        </w:rPr>
        <w:t>folii</w:t>
      </w:r>
      <w:r w:rsidR="00E07C40">
        <w:rPr>
          <w:sz w:val="32"/>
        </w:rPr>
        <w:t xml:space="preserve"> </w:t>
      </w:r>
      <w:r>
        <w:rPr>
          <w:sz w:val="32"/>
        </w:rPr>
        <w:t>może</w:t>
      </w:r>
      <w:r w:rsidR="00E07C40">
        <w:rPr>
          <w:sz w:val="32"/>
        </w:rPr>
        <w:t xml:space="preserve"> </w:t>
      </w:r>
      <w:r>
        <w:rPr>
          <w:sz w:val="32"/>
        </w:rPr>
        <w:t>utrudnić</w:t>
      </w:r>
      <w:r w:rsidR="00E07C40">
        <w:rPr>
          <w:sz w:val="32"/>
        </w:rPr>
        <w:t xml:space="preserve"> </w:t>
      </w:r>
      <w:r>
        <w:rPr>
          <w:sz w:val="32"/>
        </w:rPr>
        <w:t>jej</w:t>
      </w:r>
      <w:r w:rsidR="00E07C40">
        <w:rPr>
          <w:sz w:val="32"/>
        </w:rPr>
        <w:t xml:space="preserve"> </w:t>
      </w:r>
      <w:r>
        <w:rPr>
          <w:sz w:val="32"/>
        </w:rPr>
        <w:t>usunięcie</w:t>
      </w:r>
      <w:r w:rsidR="00E07C40">
        <w:rPr>
          <w:sz w:val="32"/>
        </w:rPr>
        <w:t xml:space="preserve"> </w:t>
      </w:r>
      <w:r>
        <w:rPr>
          <w:sz w:val="32"/>
        </w:rPr>
        <w:t xml:space="preserve"> </w:t>
      </w:r>
      <w:r w:rsidR="00E07C40">
        <w:rPr>
          <w:sz w:val="32"/>
        </w:rPr>
        <w:t xml:space="preserve">i </w:t>
      </w:r>
      <w:r>
        <w:rPr>
          <w:sz w:val="32"/>
        </w:rPr>
        <w:t>prowadzić do trwałych uszkodzeń powierzchni.</w:t>
      </w:r>
    </w:p>
    <w:p w:rsidR="00CE2A92" w:rsidRDefault="00CE2A92">
      <w:pPr>
        <w:pStyle w:val="Tekstpodstawowy"/>
      </w:pPr>
    </w:p>
    <w:p w:rsidR="00CE2A92" w:rsidRDefault="00CE2A92">
      <w:pPr>
        <w:pStyle w:val="Tekstpodstawowy"/>
        <w:spacing w:before="30"/>
      </w:pPr>
    </w:p>
    <w:p w:rsidR="00CE2A92" w:rsidRDefault="005F203C">
      <w:pPr>
        <w:pStyle w:val="Heading1"/>
        <w:numPr>
          <w:ilvl w:val="0"/>
          <w:numId w:val="1"/>
        </w:numPr>
        <w:tabs>
          <w:tab w:val="left" w:pos="501"/>
        </w:tabs>
        <w:ind w:left="501" w:hanging="401"/>
      </w:pPr>
      <w:proofErr w:type="spellStart"/>
      <w:r>
        <w:t>Okna</w:t>
      </w:r>
      <w:proofErr w:type="spellEnd"/>
      <w:r w:rsidR="00E07C40">
        <w:t xml:space="preserve"> </w:t>
      </w:r>
      <w:r>
        <w:t>Prze</w:t>
      </w:r>
      <w:r>
        <w:t>suwne</w:t>
      </w:r>
      <w:r w:rsidR="00E07C40">
        <w:t xml:space="preserve"> </w:t>
      </w:r>
      <w:r>
        <w:t>i</w:t>
      </w:r>
      <w:r w:rsidR="00E07C40">
        <w:t xml:space="preserve"> </w:t>
      </w:r>
      <w:r>
        <w:t>Nasłonecznienie</w:t>
      </w:r>
      <w:r w:rsidR="00E07C40">
        <w:t xml:space="preserve"> </w:t>
      </w:r>
      <w:r>
        <w:t>(efekt</w:t>
      </w:r>
      <w:r w:rsidR="00E07C40">
        <w:t xml:space="preserve"> </w:t>
      </w:r>
      <w:proofErr w:type="spellStart"/>
      <w:r>
        <w:t>bi-</w:t>
      </w:r>
      <w:r>
        <w:rPr>
          <w:spacing w:val="-2"/>
        </w:rPr>
        <w:t>metalu</w:t>
      </w:r>
      <w:proofErr w:type="spellEnd"/>
      <w:r>
        <w:rPr>
          <w:spacing w:val="-2"/>
        </w:rPr>
        <w:t>)</w:t>
      </w:r>
    </w:p>
    <w:p w:rsidR="00CE2A92" w:rsidRDefault="005F203C">
      <w:pPr>
        <w:pStyle w:val="Akapitzlist"/>
        <w:numPr>
          <w:ilvl w:val="1"/>
          <w:numId w:val="1"/>
        </w:numPr>
        <w:tabs>
          <w:tab w:val="left" w:pos="820"/>
        </w:tabs>
        <w:spacing w:before="193" w:line="259" w:lineRule="auto"/>
        <w:ind w:left="820" w:right="149"/>
        <w:rPr>
          <w:sz w:val="32"/>
        </w:rPr>
      </w:pPr>
      <w:proofErr w:type="spellStart"/>
      <w:r>
        <w:rPr>
          <w:sz w:val="32"/>
        </w:rPr>
        <w:t>Okna</w:t>
      </w:r>
      <w:proofErr w:type="spellEnd"/>
      <w:r>
        <w:rPr>
          <w:sz w:val="32"/>
        </w:rPr>
        <w:t xml:space="preserve"> przesuwne, które są narażone na bezpośrednie nasłonecznienie, szczególnie w ciemnych kolorach powinny być </w:t>
      </w:r>
      <w:r>
        <w:rPr>
          <w:b/>
          <w:sz w:val="32"/>
        </w:rPr>
        <w:t>zadaszone</w:t>
      </w:r>
      <w:r>
        <w:rPr>
          <w:sz w:val="32"/>
        </w:rPr>
        <w:t>.</w:t>
      </w:r>
      <w:r w:rsidR="00E07C40">
        <w:rPr>
          <w:sz w:val="32"/>
        </w:rPr>
        <w:t xml:space="preserve"> </w:t>
      </w:r>
      <w:r>
        <w:rPr>
          <w:sz w:val="32"/>
        </w:rPr>
        <w:t>Brak</w:t>
      </w:r>
      <w:r w:rsidR="00E07C40">
        <w:rPr>
          <w:sz w:val="32"/>
        </w:rPr>
        <w:t xml:space="preserve"> </w:t>
      </w:r>
      <w:r>
        <w:rPr>
          <w:sz w:val="32"/>
        </w:rPr>
        <w:t>ochrony</w:t>
      </w:r>
      <w:r w:rsidR="00E07C40">
        <w:rPr>
          <w:sz w:val="32"/>
        </w:rPr>
        <w:t xml:space="preserve"> </w:t>
      </w:r>
      <w:r>
        <w:rPr>
          <w:sz w:val="32"/>
        </w:rPr>
        <w:t>przed</w:t>
      </w:r>
      <w:r w:rsidR="00E07C40">
        <w:rPr>
          <w:sz w:val="32"/>
        </w:rPr>
        <w:t xml:space="preserve"> </w:t>
      </w:r>
      <w:r>
        <w:rPr>
          <w:sz w:val="32"/>
        </w:rPr>
        <w:t>słońcem</w:t>
      </w:r>
      <w:r w:rsidR="00E07C40">
        <w:rPr>
          <w:sz w:val="32"/>
        </w:rPr>
        <w:t xml:space="preserve"> </w:t>
      </w:r>
      <w:r>
        <w:rPr>
          <w:sz w:val="32"/>
        </w:rPr>
        <w:t>może</w:t>
      </w:r>
      <w:r w:rsidR="00E07C40">
        <w:rPr>
          <w:sz w:val="32"/>
        </w:rPr>
        <w:t xml:space="preserve"> </w:t>
      </w:r>
      <w:r>
        <w:rPr>
          <w:sz w:val="32"/>
        </w:rPr>
        <w:t>negatywnie</w:t>
      </w:r>
      <w:r w:rsidR="00E07C40">
        <w:rPr>
          <w:sz w:val="32"/>
        </w:rPr>
        <w:t xml:space="preserve"> </w:t>
      </w:r>
      <w:r>
        <w:rPr>
          <w:sz w:val="32"/>
        </w:rPr>
        <w:t>wpłynąć na ich pracę i płynność przesuwania.</w:t>
      </w:r>
    </w:p>
    <w:p w:rsidR="00CE2A92" w:rsidRDefault="00CE2A92">
      <w:pPr>
        <w:pStyle w:val="Tekstpodstawowy"/>
      </w:pPr>
    </w:p>
    <w:p w:rsidR="00CE2A92" w:rsidRDefault="00CE2A92">
      <w:pPr>
        <w:pStyle w:val="Tekstpodstawowy"/>
        <w:spacing w:before="29"/>
      </w:pPr>
    </w:p>
    <w:p w:rsidR="00CE2A92" w:rsidRDefault="005F203C">
      <w:pPr>
        <w:pStyle w:val="Heading1"/>
        <w:numPr>
          <w:ilvl w:val="0"/>
          <w:numId w:val="1"/>
        </w:numPr>
        <w:tabs>
          <w:tab w:val="left" w:pos="501"/>
        </w:tabs>
        <w:ind w:left="501" w:hanging="401"/>
      </w:pPr>
      <w:r>
        <w:t>Ocena</w:t>
      </w:r>
      <w:r w:rsidR="00E07C40">
        <w:t xml:space="preserve"> </w:t>
      </w:r>
      <w:r>
        <w:t>Jakości</w:t>
      </w:r>
      <w:r w:rsidR="00E07C40">
        <w:t xml:space="preserve"> </w:t>
      </w:r>
      <w:r>
        <w:rPr>
          <w:spacing w:val="-4"/>
        </w:rPr>
        <w:t>Szyb</w:t>
      </w:r>
    </w:p>
    <w:p w:rsidR="00CE2A92" w:rsidRPr="00EA528E" w:rsidRDefault="005F203C" w:rsidP="00EA528E">
      <w:pPr>
        <w:pStyle w:val="Akapitzlist"/>
        <w:numPr>
          <w:ilvl w:val="1"/>
          <w:numId w:val="1"/>
        </w:numPr>
        <w:tabs>
          <w:tab w:val="left" w:pos="820"/>
        </w:tabs>
        <w:spacing w:before="193" w:line="259" w:lineRule="auto"/>
        <w:ind w:left="820" w:right="944"/>
        <w:rPr>
          <w:sz w:val="32"/>
        </w:rPr>
      </w:pPr>
      <w:r>
        <w:rPr>
          <w:sz w:val="32"/>
        </w:rPr>
        <w:t>Jakość</w:t>
      </w:r>
      <w:r w:rsidR="00EA528E">
        <w:rPr>
          <w:sz w:val="32"/>
        </w:rPr>
        <w:t xml:space="preserve"> </w:t>
      </w:r>
      <w:r>
        <w:rPr>
          <w:sz w:val="32"/>
        </w:rPr>
        <w:t>szyb</w:t>
      </w:r>
      <w:r w:rsidR="00EA528E">
        <w:rPr>
          <w:sz w:val="32"/>
        </w:rPr>
        <w:t xml:space="preserve"> powinna być </w:t>
      </w:r>
      <w:r>
        <w:rPr>
          <w:sz w:val="32"/>
        </w:rPr>
        <w:t>oceniana</w:t>
      </w:r>
      <w:r w:rsidR="00EA528E">
        <w:rPr>
          <w:sz w:val="32"/>
        </w:rPr>
        <w:t xml:space="preserve"> </w:t>
      </w:r>
      <w:r>
        <w:rPr>
          <w:sz w:val="32"/>
        </w:rPr>
        <w:t>z</w:t>
      </w:r>
      <w:r w:rsidR="00EA528E">
        <w:rPr>
          <w:sz w:val="32"/>
        </w:rPr>
        <w:t xml:space="preserve"> </w:t>
      </w:r>
      <w:r>
        <w:rPr>
          <w:sz w:val="32"/>
        </w:rPr>
        <w:t>odległości</w:t>
      </w:r>
      <w:r w:rsidR="00EA528E">
        <w:rPr>
          <w:sz w:val="32"/>
        </w:rPr>
        <w:t xml:space="preserve"> </w:t>
      </w:r>
      <w:r w:rsidR="00EA528E" w:rsidRPr="00EA528E">
        <w:rPr>
          <w:b/>
          <w:sz w:val="32"/>
        </w:rPr>
        <w:t>3</w:t>
      </w:r>
      <w:r w:rsidR="00EA528E">
        <w:rPr>
          <w:b/>
          <w:sz w:val="32"/>
        </w:rPr>
        <w:t xml:space="preserve"> </w:t>
      </w:r>
      <w:r w:rsidR="00EA528E" w:rsidRPr="00EA528E">
        <w:rPr>
          <w:b/>
          <w:sz w:val="32"/>
        </w:rPr>
        <w:t>m</w:t>
      </w:r>
      <w:r w:rsidRPr="00EA528E">
        <w:rPr>
          <w:b/>
          <w:spacing w:val="-2"/>
          <w:sz w:val="32"/>
        </w:rPr>
        <w:t>etrów</w:t>
      </w:r>
      <w:r w:rsidR="00EA528E">
        <w:rPr>
          <w:spacing w:val="-2"/>
          <w:sz w:val="32"/>
        </w:rPr>
        <w:t xml:space="preserve"> zgodnie z wytycznymi producenta szkła.</w:t>
      </w:r>
    </w:p>
    <w:p w:rsidR="00CE2A92" w:rsidRDefault="005F203C">
      <w:pPr>
        <w:pStyle w:val="Akapitzlist"/>
        <w:numPr>
          <w:ilvl w:val="1"/>
          <w:numId w:val="1"/>
        </w:numPr>
        <w:tabs>
          <w:tab w:val="left" w:pos="820"/>
        </w:tabs>
        <w:spacing w:before="160" w:line="259" w:lineRule="auto"/>
        <w:ind w:left="820" w:right="845"/>
        <w:rPr>
          <w:sz w:val="32"/>
        </w:rPr>
      </w:pPr>
      <w:r>
        <w:rPr>
          <w:b/>
          <w:sz w:val="32"/>
        </w:rPr>
        <w:t>Prosimy</w:t>
      </w:r>
      <w:r w:rsidR="00E07C40">
        <w:rPr>
          <w:b/>
          <w:sz w:val="32"/>
        </w:rPr>
        <w:t xml:space="preserve"> </w:t>
      </w:r>
      <w:r>
        <w:rPr>
          <w:b/>
          <w:sz w:val="32"/>
        </w:rPr>
        <w:t>o</w:t>
      </w:r>
      <w:r w:rsidR="00E07C40">
        <w:rPr>
          <w:b/>
          <w:sz w:val="32"/>
        </w:rPr>
        <w:t xml:space="preserve"> </w:t>
      </w:r>
      <w:r>
        <w:rPr>
          <w:b/>
          <w:sz w:val="32"/>
        </w:rPr>
        <w:t>sprawdzenie</w:t>
      </w:r>
      <w:r w:rsidR="00E07C40">
        <w:rPr>
          <w:b/>
          <w:sz w:val="32"/>
        </w:rPr>
        <w:t xml:space="preserve"> </w:t>
      </w:r>
      <w:r>
        <w:rPr>
          <w:b/>
          <w:sz w:val="32"/>
        </w:rPr>
        <w:t>szyb</w:t>
      </w:r>
      <w:r w:rsidR="00E07C40">
        <w:rPr>
          <w:b/>
          <w:sz w:val="32"/>
        </w:rPr>
        <w:t xml:space="preserve"> </w:t>
      </w:r>
      <w:r>
        <w:rPr>
          <w:b/>
          <w:sz w:val="32"/>
        </w:rPr>
        <w:t>zaraz</w:t>
      </w:r>
      <w:r w:rsidR="00E07C40">
        <w:rPr>
          <w:b/>
          <w:sz w:val="32"/>
        </w:rPr>
        <w:t xml:space="preserve"> </w:t>
      </w:r>
      <w:r>
        <w:rPr>
          <w:b/>
          <w:sz w:val="32"/>
        </w:rPr>
        <w:t>po</w:t>
      </w:r>
      <w:r w:rsidR="00E07C40">
        <w:rPr>
          <w:b/>
          <w:sz w:val="32"/>
        </w:rPr>
        <w:t xml:space="preserve"> </w:t>
      </w:r>
      <w:r>
        <w:rPr>
          <w:b/>
          <w:sz w:val="32"/>
        </w:rPr>
        <w:t>montażu</w:t>
      </w:r>
      <w:r>
        <w:rPr>
          <w:sz w:val="32"/>
        </w:rPr>
        <w:t>.</w:t>
      </w:r>
      <w:r w:rsidR="00EA528E">
        <w:rPr>
          <w:sz w:val="32"/>
        </w:rPr>
        <w:t xml:space="preserve"> </w:t>
      </w:r>
      <w:r>
        <w:rPr>
          <w:sz w:val="32"/>
        </w:rPr>
        <w:t>Ewentualne późniejsze uszkodzenia szyb, takie jak pęknięcia czy rysy na powierzchniach wewnętrznych i zewnętrznych, nie będą uwzględniane w ramach rekla</w:t>
      </w:r>
      <w:r>
        <w:rPr>
          <w:sz w:val="32"/>
        </w:rPr>
        <w:t>macji.</w:t>
      </w:r>
    </w:p>
    <w:p w:rsidR="00CE2A92" w:rsidRDefault="00CE2A92">
      <w:pPr>
        <w:spacing w:line="259" w:lineRule="auto"/>
        <w:rPr>
          <w:sz w:val="32"/>
        </w:rPr>
        <w:sectPr w:rsidR="00CE2A92">
          <w:type w:val="continuous"/>
          <w:pgSz w:w="11910" w:h="16840"/>
          <w:pgMar w:top="760" w:right="640" w:bottom="280" w:left="620" w:header="708" w:footer="708" w:gutter="0"/>
          <w:cols w:space="708"/>
        </w:sectPr>
      </w:pPr>
    </w:p>
    <w:p w:rsidR="00CE2A92" w:rsidRDefault="005F203C">
      <w:pPr>
        <w:pStyle w:val="Heading1"/>
        <w:numPr>
          <w:ilvl w:val="0"/>
          <w:numId w:val="1"/>
        </w:numPr>
        <w:tabs>
          <w:tab w:val="left" w:pos="501"/>
        </w:tabs>
        <w:spacing w:before="69"/>
        <w:ind w:left="501" w:hanging="401"/>
      </w:pPr>
      <w:r>
        <w:lastRenderedPageBreak/>
        <w:t>Konserwacja</w:t>
      </w:r>
      <w:r w:rsidR="00E07C40">
        <w:t xml:space="preserve"> </w:t>
      </w:r>
      <w:r>
        <w:rPr>
          <w:spacing w:val="-4"/>
        </w:rPr>
        <w:t>Okuć</w:t>
      </w:r>
    </w:p>
    <w:p w:rsidR="00CE2A92" w:rsidRDefault="005F203C">
      <w:pPr>
        <w:pStyle w:val="Akapitzlist"/>
        <w:numPr>
          <w:ilvl w:val="1"/>
          <w:numId w:val="1"/>
        </w:numPr>
        <w:tabs>
          <w:tab w:val="left" w:pos="820"/>
        </w:tabs>
        <w:spacing w:before="193" w:line="259" w:lineRule="auto"/>
        <w:ind w:left="820" w:right="183"/>
        <w:rPr>
          <w:sz w:val="32"/>
        </w:rPr>
      </w:pPr>
      <w:r>
        <w:rPr>
          <w:b/>
          <w:sz w:val="32"/>
        </w:rPr>
        <w:t>Zalecenie:</w:t>
      </w:r>
      <w:r w:rsidR="00E07C40">
        <w:rPr>
          <w:b/>
          <w:sz w:val="32"/>
        </w:rPr>
        <w:t xml:space="preserve"> </w:t>
      </w:r>
      <w:r>
        <w:rPr>
          <w:sz w:val="32"/>
        </w:rPr>
        <w:t>Okucia</w:t>
      </w:r>
      <w:r w:rsidR="00E07C40">
        <w:rPr>
          <w:sz w:val="32"/>
        </w:rPr>
        <w:t xml:space="preserve"> </w:t>
      </w:r>
      <w:r>
        <w:rPr>
          <w:sz w:val="32"/>
        </w:rPr>
        <w:t>okienne</w:t>
      </w:r>
      <w:r w:rsidR="00E07C40">
        <w:rPr>
          <w:sz w:val="32"/>
        </w:rPr>
        <w:t xml:space="preserve"> </w:t>
      </w:r>
      <w:r>
        <w:rPr>
          <w:sz w:val="32"/>
        </w:rPr>
        <w:t>należy</w:t>
      </w:r>
      <w:r w:rsidR="00E07C40">
        <w:rPr>
          <w:sz w:val="32"/>
        </w:rPr>
        <w:t xml:space="preserve"> </w:t>
      </w:r>
      <w:r>
        <w:rPr>
          <w:sz w:val="32"/>
        </w:rPr>
        <w:t>konserwować</w:t>
      </w:r>
      <w:r w:rsidR="00E07C40">
        <w:rPr>
          <w:sz w:val="32"/>
        </w:rPr>
        <w:t xml:space="preserve"> </w:t>
      </w:r>
      <w:r w:rsidR="00E07C40">
        <w:rPr>
          <w:b/>
          <w:sz w:val="32"/>
        </w:rPr>
        <w:t xml:space="preserve">co najmniej </w:t>
      </w:r>
      <w:r>
        <w:rPr>
          <w:b/>
          <w:sz w:val="32"/>
        </w:rPr>
        <w:t>raz</w:t>
      </w:r>
      <w:r w:rsidR="00E07C40">
        <w:rPr>
          <w:b/>
          <w:sz w:val="32"/>
        </w:rPr>
        <w:t xml:space="preserve"> </w:t>
      </w:r>
      <w:r>
        <w:rPr>
          <w:b/>
          <w:sz w:val="32"/>
        </w:rPr>
        <w:t>w roku</w:t>
      </w:r>
      <w:r>
        <w:rPr>
          <w:sz w:val="32"/>
        </w:rPr>
        <w:t>, aby zapewnić ich prawidłowe funkcjonowanie. Regularna konserwacja zwiększa ich żywotność i zapewnia płynną obsługę.</w:t>
      </w:r>
    </w:p>
    <w:p w:rsidR="00CE2A92" w:rsidRDefault="005F203C">
      <w:pPr>
        <w:pStyle w:val="Akapitzlist"/>
        <w:numPr>
          <w:ilvl w:val="1"/>
          <w:numId w:val="1"/>
        </w:numPr>
        <w:tabs>
          <w:tab w:val="left" w:pos="820"/>
        </w:tabs>
        <w:spacing w:before="159" w:line="259" w:lineRule="auto"/>
        <w:ind w:left="820" w:right="627"/>
        <w:rPr>
          <w:sz w:val="32"/>
        </w:rPr>
      </w:pPr>
      <w:r>
        <w:rPr>
          <w:b/>
          <w:sz w:val="32"/>
        </w:rPr>
        <w:t>Regulacja</w:t>
      </w:r>
      <w:r w:rsidR="00E07C40">
        <w:rPr>
          <w:b/>
          <w:sz w:val="32"/>
        </w:rPr>
        <w:t xml:space="preserve"> </w:t>
      </w:r>
      <w:r>
        <w:rPr>
          <w:b/>
          <w:sz w:val="32"/>
        </w:rPr>
        <w:t>i</w:t>
      </w:r>
      <w:r w:rsidR="00E07C40">
        <w:rPr>
          <w:b/>
          <w:sz w:val="32"/>
        </w:rPr>
        <w:t xml:space="preserve"> </w:t>
      </w:r>
      <w:r>
        <w:rPr>
          <w:b/>
          <w:sz w:val="32"/>
        </w:rPr>
        <w:t>konserwacja</w:t>
      </w:r>
      <w:r w:rsidR="00E07C40">
        <w:rPr>
          <w:b/>
          <w:sz w:val="32"/>
        </w:rPr>
        <w:t xml:space="preserve"> okuć</w:t>
      </w:r>
      <w:r w:rsidR="00E07C40">
        <w:rPr>
          <w:sz w:val="32"/>
        </w:rPr>
        <w:t xml:space="preserve"> l</w:t>
      </w:r>
      <w:r>
        <w:rPr>
          <w:sz w:val="32"/>
        </w:rPr>
        <w:t>eży</w:t>
      </w:r>
      <w:r w:rsidR="00E07C40">
        <w:rPr>
          <w:sz w:val="32"/>
        </w:rPr>
        <w:t xml:space="preserve"> </w:t>
      </w:r>
      <w:r>
        <w:rPr>
          <w:sz w:val="32"/>
        </w:rPr>
        <w:t>po</w:t>
      </w:r>
      <w:r w:rsidR="00E07C40">
        <w:rPr>
          <w:sz w:val="32"/>
        </w:rPr>
        <w:t xml:space="preserve"> </w:t>
      </w:r>
      <w:r>
        <w:rPr>
          <w:sz w:val="32"/>
        </w:rPr>
        <w:t>stronie</w:t>
      </w:r>
      <w:r w:rsidR="00E07C40">
        <w:rPr>
          <w:sz w:val="32"/>
        </w:rPr>
        <w:t xml:space="preserve"> </w:t>
      </w:r>
      <w:r>
        <w:rPr>
          <w:sz w:val="32"/>
        </w:rPr>
        <w:t>uż</w:t>
      </w:r>
      <w:r>
        <w:rPr>
          <w:sz w:val="32"/>
        </w:rPr>
        <w:t>ytkownika</w:t>
      </w:r>
      <w:r w:rsidR="00E07C40">
        <w:rPr>
          <w:sz w:val="32"/>
        </w:rPr>
        <w:t xml:space="preserve"> </w:t>
      </w:r>
      <w:r>
        <w:rPr>
          <w:sz w:val="32"/>
        </w:rPr>
        <w:t>i</w:t>
      </w:r>
      <w:r w:rsidR="00E07C40">
        <w:rPr>
          <w:sz w:val="32"/>
        </w:rPr>
        <w:t xml:space="preserve"> </w:t>
      </w:r>
      <w:r>
        <w:rPr>
          <w:sz w:val="32"/>
        </w:rPr>
        <w:t>nie podlega gwarancji.</w:t>
      </w:r>
    </w:p>
    <w:p w:rsidR="00CE2A92" w:rsidRDefault="00CE2A92">
      <w:pPr>
        <w:pStyle w:val="Tekstpodstawowy"/>
      </w:pPr>
    </w:p>
    <w:p w:rsidR="00CE2A92" w:rsidRDefault="00CE2A92">
      <w:pPr>
        <w:pStyle w:val="Tekstpodstawowy"/>
        <w:spacing w:before="30"/>
      </w:pPr>
    </w:p>
    <w:p w:rsidR="00CE2A92" w:rsidRDefault="005F203C">
      <w:pPr>
        <w:pStyle w:val="Heading1"/>
        <w:numPr>
          <w:ilvl w:val="0"/>
          <w:numId w:val="1"/>
        </w:numPr>
        <w:tabs>
          <w:tab w:val="left" w:pos="501"/>
        </w:tabs>
        <w:ind w:left="501" w:hanging="401"/>
      </w:pPr>
      <w:r>
        <w:t>Montaż</w:t>
      </w:r>
      <w:r w:rsidR="00E07C40">
        <w:t xml:space="preserve"> </w:t>
      </w:r>
      <w:r>
        <w:t>Klamek</w:t>
      </w:r>
      <w:r w:rsidR="00E07C40">
        <w:t xml:space="preserve"> </w:t>
      </w:r>
      <w:r>
        <w:t>i</w:t>
      </w:r>
      <w:r w:rsidR="00E07C40">
        <w:t xml:space="preserve"> </w:t>
      </w:r>
      <w:r>
        <w:rPr>
          <w:spacing w:val="-2"/>
        </w:rPr>
        <w:t>Akcesoriów</w:t>
      </w:r>
    </w:p>
    <w:p w:rsidR="00CE2A92" w:rsidRPr="00E07C40" w:rsidRDefault="00E07C40" w:rsidP="00E07C40">
      <w:pPr>
        <w:pStyle w:val="Akapitzlist"/>
        <w:numPr>
          <w:ilvl w:val="1"/>
          <w:numId w:val="1"/>
        </w:numPr>
        <w:tabs>
          <w:tab w:val="left" w:pos="820"/>
        </w:tabs>
        <w:spacing w:before="192" w:line="259" w:lineRule="auto"/>
        <w:ind w:left="820" w:right="380"/>
        <w:rPr>
          <w:sz w:val="32"/>
        </w:rPr>
      </w:pPr>
      <w:r>
        <w:rPr>
          <w:sz w:val="32"/>
        </w:rPr>
        <w:t>Jeśli klamki i i</w:t>
      </w:r>
      <w:r w:rsidR="005F203C">
        <w:rPr>
          <w:sz w:val="32"/>
        </w:rPr>
        <w:t>nne</w:t>
      </w:r>
      <w:r>
        <w:rPr>
          <w:sz w:val="32"/>
        </w:rPr>
        <w:t xml:space="preserve"> </w:t>
      </w:r>
      <w:r w:rsidR="005F203C">
        <w:rPr>
          <w:sz w:val="32"/>
        </w:rPr>
        <w:t>akcesoria</w:t>
      </w:r>
      <w:r>
        <w:rPr>
          <w:sz w:val="32"/>
        </w:rPr>
        <w:t xml:space="preserve"> nie </w:t>
      </w:r>
      <w:r w:rsidR="005F203C">
        <w:rPr>
          <w:sz w:val="32"/>
        </w:rPr>
        <w:t>zostały</w:t>
      </w:r>
      <w:r>
        <w:rPr>
          <w:sz w:val="32"/>
        </w:rPr>
        <w:t xml:space="preserve"> </w:t>
      </w:r>
      <w:r w:rsidR="00EA528E">
        <w:rPr>
          <w:sz w:val="32"/>
        </w:rPr>
        <w:t>zamontowane</w:t>
      </w:r>
      <w:r>
        <w:rPr>
          <w:sz w:val="32"/>
        </w:rPr>
        <w:t xml:space="preserve"> a zostały </w:t>
      </w:r>
      <w:r w:rsidR="005F203C">
        <w:rPr>
          <w:sz w:val="32"/>
        </w:rPr>
        <w:t>przekazane</w:t>
      </w:r>
      <w:r>
        <w:rPr>
          <w:sz w:val="32"/>
        </w:rPr>
        <w:t xml:space="preserve">, </w:t>
      </w:r>
      <w:r w:rsidR="00EA528E">
        <w:rPr>
          <w:sz w:val="32"/>
        </w:rPr>
        <w:t>to ich montaż leży po stronie klienta.</w:t>
      </w:r>
    </w:p>
    <w:p w:rsidR="00CE2A92" w:rsidRDefault="00CE2A92">
      <w:pPr>
        <w:pStyle w:val="Tekstpodstawowy"/>
      </w:pPr>
    </w:p>
    <w:p w:rsidR="00CE2A92" w:rsidRDefault="00CE2A92">
      <w:pPr>
        <w:pStyle w:val="Tekstpodstawowy"/>
        <w:spacing w:before="31"/>
      </w:pPr>
    </w:p>
    <w:p w:rsidR="00CE2A92" w:rsidRDefault="005F203C">
      <w:pPr>
        <w:pStyle w:val="Heading1"/>
        <w:numPr>
          <w:ilvl w:val="0"/>
          <w:numId w:val="1"/>
        </w:numPr>
        <w:tabs>
          <w:tab w:val="left" w:pos="501"/>
        </w:tabs>
        <w:ind w:left="501" w:hanging="401"/>
      </w:pPr>
      <w:r>
        <w:t>Dalsza</w:t>
      </w:r>
      <w:r w:rsidR="00E07C40">
        <w:t xml:space="preserve"> </w:t>
      </w:r>
      <w:r>
        <w:rPr>
          <w:spacing w:val="-2"/>
        </w:rPr>
        <w:t>Dokumentacja</w:t>
      </w:r>
    </w:p>
    <w:p w:rsidR="00CE2A92" w:rsidRDefault="005F203C">
      <w:pPr>
        <w:pStyle w:val="Akapitzlist"/>
        <w:numPr>
          <w:ilvl w:val="1"/>
          <w:numId w:val="1"/>
        </w:numPr>
        <w:tabs>
          <w:tab w:val="left" w:pos="820"/>
        </w:tabs>
        <w:spacing w:before="193" w:line="259" w:lineRule="auto"/>
        <w:ind w:left="820" w:right="515"/>
        <w:rPr>
          <w:sz w:val="32"/>
        </w:rPr>
      </w:pPr>
      <w:r>
        <w:rPr>
          <w:sz w:val="32"/>
        </w:rPr>
        <w:t>Zachęcamy</w:t>
      </w:r>
      <w:r w:rsidR="00E07C40">
        <w:rPr>
          <w:sz w:val="32"/>
        </w:rPr>
        <w:t xml:space="preserve"> </w:t>
      </w:r>
      <w:r>
        <w:rPr>
          <w:sz w:val="32"/>
        </w:rPr>
        <w:t>do</w:t>
      </w:r>
      <w:r w:rsidR="00E07C40">
        <w:rPr>
          <w:sz w:val="32"/>
        </w:rPr>
        <w:t xml:space="preserve"> </w:t>
      </w:r>
      <w:r>
        <w:rPr>
          <w:sz w:val="32"/>
        </w:rPr>
        <w:t>zapoznania</w:t>
      </w:r>
      <w:r w:rsidR="00E07C40">
        <w:rPr>
          <w:sz w:val="32"/>
        </w:rPr>
        <w:t xml:space="preserve"> </w:t>
      </w:r>
      <w:r>
        <w:rPr>
          <w:sz w:val="32"/>
        </w:rPr>
        <w:t>się</w:t>
      </w:r>
      <w:r w:rsidR="00E07C40">
        <w:rPr>
          <w:sz w:val="32"/>
        </w:rPr>
        <w:t xml:space="preserve"> </w:t>
      </w:r>
      <w:r>
        <w:rPr>
          <w:sz w:val="32"/>
        </w:rPr>
        <w:t>z</w:t>
      </w:r>
      <w:r w:rsidR="00E07C40">
        <w:rPr>
          <w:sz w:val="32"/>
        </w:rPr>
        <w:t xml:space="preserve"> </w:t>
      </w:r>
      <w:r>
        <w:rPr>
          <w:sz w:val="32"/>
        </w:rPr>
        <w:t>Ogólnymi</w:t>
      </w:r>
      <w:r w:rsidR="00EA528E">
        <w:rPr>
          <w:sz w:val="32"/>
        </w:rPr>
        <w:t xml:space="preserve"> </w:t>
      </w:r>
      <w:r>
        <w:rPr>
          <w:sz w:val="32"/>
        </w:rPr>
        <w:t>Warunkami</w:t>
      </w:r>
      <w:r w:rsidR="00EA528E">
        <w:rPr>
          <w:sz w:val="32"/>
        </w:rPr>
        <w:t xml:space="preserve"> </w:t>
      </w:r>
      <w:r>
        <w:rPr>
          <w:sz w:val="32"/>
        </w:rPr>
        <w:t>Sprzedaży (OWS) na naszej stronie internetowej:</w:t>
      </w:r>
    </w:p>
    <w:p w:rsidR="00CE2A92" w:rsidRDefault="00CE2A92">
      <w:pPr>
        <w:spacing w:line="365" w:lineRule="exact"/>
        <w:ind w:left="820"/>
        <w:rPr>
          <w:b/>
          <w:sz w:val="32"/>
        </w:rPr>
      </w:pPr>
      <w:hyperlink r:id="rId6">
        <w:r w:rsidR="005F203C">
          <w:rPr>
            <w:b/>
            <w:color w:val="467785"/>
            <w:spacing w:val="-2"/>
            <w:sz w:val="32"/>
            <w:u w:val="single" w:color="467785"/>
          </w:rPr>
          <w:t>www.oknaslak.pl</w:t>
        </w:r>
      </w:hyperlink>
    </w:p>
    <w:p w:rsidR="00CE2A92" w:rsidRDefault="00CE2A92">
      <w:pPr>
        <w:pStyle w:val="Tekstpodstawowy"/>
        <w:spacing w:before="382"/>
        <w:rPr>
          <w:b/>
          <w:sz w:val="36"/>
        </w:rPr>
      </w:pPr>
    </w:p>
    <w:p w:rsidR="00CE2A92" w:rsidRDefault="005F203C" w:rsidP="00EA528E">
      <w:pPr>
        <w:spacing w:line="259" w:lineRule="auto"/>
        <w:ind w:left="100" w:right="27"/>
        <w:rPr>
          <w:sz w:val="36"/>
        </w:rPr>
      </w:pPr>
      <w:r>
        <w:rPr>
          <w:sz w:val="36"/>
        </w:rPr>
        <w:t>W</w:t>
      </w:r>
      <w:r w:rsidR="00EA528E">
        <w:rPr>
          <w:sz w:val="36"/>
        </w:rPr>
        <w:t xml:space="preserve"> </w:t>
      </w:r>
      <w:r>
        <w:rPr>
          <w:sz w:val="36"/>
        </w:rPr>
        <w:t>razie</w:t>
      </w:r>
      <w:r w:rsidR="00EA528E">
        <w:rPr>
          <w:sz w:val="36"/>
        </w:rPr>
        <w:t xml:space="preserve"> </w:t>
      </w:r>
      <w:r>
        <w:rPr>
          <w:sz w:val="36"/>
        </w:rPr>
        <w:t>pytań</w:t>
      </w:r>
      <w:r w:rsidR="00EA528E">
        <w:rPr>
          <w:sz w:val="36"/>
        </w:rPr>
        <w:t xml:space="preserve"> </w:t>
      </w:r>
      <w:r>
        <w:rPr>
          <w:sz w:val="36"/>
        </w:rPr>
        <w:t>lub</w:t>
      </w:r>
      <w:r w:rsidR="00EA528E">
        <w:rPr>
          <w:sz w:val="36"/>
        </w:rPr>
        <w:t xml:space="preserve"> wątpliwości </w:t>
      </w:r>
      <w:r>
        <w:rPr>
          <w:sz w:val="36"/>
        </w:rPr>
        <w:t>prosimy</w:t>
      </w:r>
      <w:r w:rsidR="00EA528E">
        <w:rPr>
          <w:sz w:val="36"/>
        </w:rPr>
        <w:t xml:space="preserve"> </w:t>
      </w:r>
      <w:r>
        <w:rPr>
          <w:sz w:val="36"/>
        </w:rPr>
        <w:t>o</w:t>
      </w:r>
      <w:r w:rsidR="00EA528E">
        <w:rPr>
          <w:sz w:val="36"/>
        </w:rPr>
        <w:t xml:space="preserve"> </w:t>
      </w:r>
      <w:r>
        <w:rPr>
          <w:sz w:val="36"/>
        </w:rPr>
        <w:t>kontakt</w:t>
      </w:r>
      <w:r w:rsidR="00EA528E">
        <w:rPr>
          <w:sz w:val="36"/>
        </w:rPr>
        <w:t xml:space="preserve"> </w:t>
      </w:r>
      <w:r>
        <w:rPr>
          <w:sz w:val="36"/>
        </w:rPr>
        <w:t>z</w:t>
      </w:r>
      <w:r w:rsidR="00EA528E">
        <w:rPr>
          <w:sz w:val="36"/>
        </w:rPr>
        <w:t xml:space="preserve"> </w:t>
      </w:r>
      <w:r>
        <w:rPr>
          <w:sz w:val="36"/>
        </w:rPr>
        <w:t xml:space="preserve">naszym działem </w:t>
      </w:r>
      <w:r w:rsidR="00EA528E">
        <w:rPr>
          <w:sz w:val="36"/>
        </w:rPr>
        <w:t>Obsługi K</w:t>
      </w:r>
      <w:r>
        <w:rPr>
          <w:sz w:val="36"/>
        </w:rPr>
        <w:t>lienta.</w:t>
      </w:r>
    </w:p>
    <w:p w:rsidR="00CE2A92" w:rsidRDefault="00CE2A92">
      <w:pPr>
        <w:pStyle w:val="Tekstpodstawowy"/>
        <w:spacing w:before="353"/>
        <w:rPr>
          <w:sz w:val="36"/>
        </w:rPr>
      </w:pPr>
    </w:p>
    <w:p w:rsidR="00CE2A92" w:rsidRDefault="005F203C">
      <w:pPr>
        <w:pStyle w:val="Heading1"/>
        <w:ind w:left="100" w:firstLine="0"/>
      </w:pPr>
      <w:r>
        <w:t>Dziękujemy</w:t>
      </w:r>
      <w:r w:rsidR="00EA528E">
        <w:t xml:space="preserve"> </w:t>
      </w:r>
      <w:r>
        <w:t xml:space="preserve">za </w:t>
      </w:r>
      <w:r>
        <w:rPr>
          <w:spacing w:val="-2"/>
        </w:rPr>
        <w:t>zaufanie!</w:t>
      </w:r>
    </w:p>
    <w:p w:rsidR="00CE2A92" w:rsidRDefault="005F203C">
      <w:pPr>
        <w:spacing w:before="193"/>
        <w:ind w:left="100"/>
        <w:rPr>
          <w:sz w:val="36"/>
        </w:rPr>
      </w:pPr>
      <w:r>
        <w:rPr>
          <w:sz w:val="36"/>
        </w:rPr>
        <w:t>Zespół</w:t>
      </w:r>
      <w:r w:rsidR="00EA528E">
        <w:rPr>
          <w:sz w:val="36"/>
        </w:rPr>
        <w:t xml:space="preserve"> </w:t>
      </w:r>
      <w:proofErr w:type="spellStart"/>
      <w:r w:rsidR="00EA528E">
        <w:rPr>
          <w:spacing w:val="-2"/>
          <w:sz w:val="36"/>
        </w:rPr>
        <w:t>OknaŚ</w:t>
      </w:r>
      <w:r>
        <w:rPr>
          <w:spacing w:val="-2"/>
          <w:sz w:val="36"/>
        </w:rPr>
        <w:t>ląsk</w:t>
      </w:r>
      <w:proofErr w:type="spellEnd"/>
    </w:p>
    <w:sectPr w:rsidR="00CE2A92" w:rsidSect="00CE2A92">
      <w:pgSz w:w="11910" w:h="16840"/>
      <w:pgMar w:top="1240" w:right="640" w:bottom="280" w:left="6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714DC"/>
    <w:multiLevelType w:val="hybridMultilevel"/>
    <w:tmpl w:val="3B80280C"/>
    <w:lvl w:ilvl="0" w:tplc="D0DE5720">
      <w:start w:val="1"/>
      <w:numFmt w:val="decimal"/>
      <w:lvlText w:val="%1."/>
      <w:lvlJc w:val="left"/>
      <w:pPr>
        <w:ind w:left="502" w:hanging="403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36"/>
        <w:szCs w:val="36"/>
        <w:lang w:val="pl-PL" w:eastAsia="en-US" w:bidi="ar-SA"/>
      </w:rPr>
    </w:lvl>
    <w:lvl w:ilvl="1" w:tplc="F11A12C4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26E6A69C">
      <w:numFmt w:val="bullet"/>
      <w:lvlText w:val=""/>
      <w:lvlJc w:val="left"/>
      <w:pPr>
        <w:ind w:left="2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431033B2">
      <w:numFmt w:val="bullet"/>
      <w:lvlText w:val="•"/>
      <w:lvlJc w:val="left"/>
      <w:pPr>
        <w:ind w:left="2380" w:hanging="360"/>
      </w:pPr>
      <w:rPr>
        <w:rFonts w:hint="default"/>
        <w:lang w:val="pl-PL" w:eastAsia="en-US" w:bidi="ar-SA"/>
      </w:rPr>
    </w:lvl>
    <w:lvl w:ilvl="4" w:tplc="BF88627A">
      <w:numFmt w:val="bullet"/>
      <w:lvlText w:val="•"/>
      <w:lvlJc w:val="left"/>
      <w:pPr>
        <w:ind w:left="3560" w:hanging="360"/>
      </w:pPr>
      <w:rPr>
        <w:rFonts w:hint="default"/>
        <w:lang w:val="pl-PL" w:eastAsia="en-US" w:bidi="ar-SA"/>
      </w:rPr>
    </w:lvl>
    <w:lvl w:ilvl="5" w:tplc="68C6DAB6">
      <w:numFmt w:val="bullet"/>
      <w:lvlText w:val="•"/>
      <w:lvlJc w:val="left"/>
      <w:pPr>
        <w:ind w:left="4741" w:hanging="360"/>
      </w:pPr>
      <w:rPr>
        <w:rFonts w:hint="default"/>
        <w:lang w:val="pl-PL" w:eastAsia="en-US" w:bidi="ar-SA"/>
      </w:rPr>
    </w:lvl>
    <w:lvl w:ilvl="6" w:tplc="06E6E0BA">
      <w:numFmt w:val="bullet"/>
      <w:lvlText w:val="•"/>
      <w:lvlJc w:val="left"/>
      <w:pPr>
        <w:ind w:left="5922" w:hanging="360"/>
      </w:pPr>
      <w:rPr>
        <w:rFonts w:hint="default"/>
        <w:lang w:val="pl-PL" w:eastAsia="en-US" w:bidi="ar-SA"/>
      </w:rPr>
    </w:lvl>
    <w:lvl w:ilvl="7" w:tplc="C08EB152">
      <w:numFmt w:val="bullet"/>
      <w:lvlText w:val="•"/>
      <w:lvlJc w:val="left"/>
      <w:pPr>
        <w:ind w:left="7103" w:hanging="360"/>
      </w:pPr>
      <w:rPr>
        <w:rFonts w:hint="default"/>
        <w:lang w:val="pl-PL" w:eastAsia="en-US" w:bidi="ar-SA"/>
      </w:rPr>
    </w:lvl>
    <w:lvl w:ilvl="8" w:tplc="043E1428">
      <w:numFmt w:val="bullet"/>
      <w:lvlText w:val="•"/>
      <w:lvlJc w:val="left"/>
      <w:pPr>
        <w:ind w:left="8284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E2A92"/>
    <w:rsid w:val="005F203C"/>
    <w:rsid w:val="00CE2A92"/>
    <w:rsid w:val="00E07C40"/>
    <w:rsid w:val="00EA5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E2A92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2A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E2A92"/>
    <w:rPr>
      <w:sz w:val="32"/>
      <w:szCs w:val="32"/>
    </w:rPr>
  </w:style>
  <w:style w:type="paragraph" w:customStyle="1" w:styleId="Heading1">
    <w:name w:val="Heading 1"/>
    <w:basedOn w:val="Normalny"/>
    <w:uiPriority w:val="1"/>
    <w:qFormat/>
    <w:rsid w:val="00CE2A92"/>
    <w:pPr>
      <w:ind w:left="501" w:hanging="401"/>
      <w:outlineLvl w:val="1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  <w:rsid w:val="00CE2A92"/>
    <w:pPr>
      <w:ind w:left="820" w:hanging="360"/>
    </w:pPr>
  </w:style>
  <w:style w:type="paragraph" w:customStyle="1" w:styleId="TableParagraph">
    <w:name w:val="Table Paragraph"/>
    <w:basedOn w:val="Normalny"/>
    <w:uiPriority w:val="1"/>
    <w:qFormat/>
    <w:rsid w:val="00CE2A92"/>
  </w:style>
  <w:style w:type="paragraph" w:styleId="Tekstdymka">
    <w:name w:val="Balloon Text"/>
    <w:basedOn w:val="Normalny"/>
    <w:link w:val="TekstdymkaZnak"/>
    <w:uiPriority w:val="99"/>
    <w:semiHidden/>
    <w:unhideWhenUsed/>
    <w:rsid w:val="00E07C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C40"/>
    <w:rPr>
      <w:rFonts w:ascii="Tahoma" w:eastAsia="Arial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knaslak.p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Karta Informacyjna dla Klienta.docx</vt:lpstr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Karta Informacyjna dla Klienta.docx</dc:title>
  <dc:creator>Szymon Cie[lak</dc:creator>
  <cp:lastModifiedBy>barbara@oknaslask.pl</cp:lastModifiedBy>
  <cp:revision>2</cp:revision>
  <dcterms:created xsi:type="dcterms:W3CDTF">2024-11-28T09:59:00Z</dcterms:created>
  <dcterms:modified xsi:type="dcterms:W3CDTF">2024-11-28T10:20:00Z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LastSaved">
    <vt:filetime>2024-11-28T00:00:00Z</vt:filetime>
  </property>
  <property fmtid="{D5CDD505-2E9C-101B-9397-08002B2CF9AE}" pid="4" name="Producer">
    <vt:lpwstr>3-Heights(TM) PDF Security Shell 4.8.25.2 (http://www.pdf-tools.com)</vt:lpwstr>
  </property>
</Properties>
</file>